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A107BA">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A107BA" w:rsidP="00132FC5">
      <w:pPr>
        <w:spacing w:after="0"/>
        <w:jc w:val="center"/>
        <w:rPr>
          <w:rFonts w:ascii="Times New Roman" w:hAnsi="Times New Roman"/>
          <w:sz w:val="28"/>
          <w:szCs w:val="28"/>
        </w:rPr>
      </w:pPr>
      <w:r>
        <w:rPr>
          <w:rFonts w:ascii="Times New Roman" w:hAnsi="Times New Roman"/>
          <w:sz w:val="28"/>
          <w:szCs w:val="28"/>
        </w:rPr>
        <w:t>26.04</w:t>
      </w:r>
      <w:r w:rsidR="00D36362">
        <w:rPr>
          <w:rFonts w:ascii="Times New Roman" w:hAnsi="Times New Roman"/>
          <w:sz w:val="28"/>
          <w:szCs w:val="28"/>
        </w:rPr>
        <w:t>.2016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8978FF">
        <w:rPr>
          <w:rFonts w:ascii="Times New Roman" w:hAnsi="Times New Roman"/>
          <w:b/>
          <w:sz w:val="28"/>
          <w:szCs w:val="28"/>
        </w:rPr>
        <w:t xml:space="preserve">№ </w:t>
      </w:r>
      <w:r>
        <w:rPr>
          <w:rFonts w:ascii="Times New Roman" w:hAnsi="Times New Roman"/>
          <w:b/>
          <w:sz w:val="28"/>
          <w:szCs w:val="28"/>
        </w:rPr>
        <w:t>67</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EE3C56" w:rsidP="00C52968">
      <w:pPr>
        <w:spacing w:after="0" w:line="240" w:lineRule="auto"/>
        <w:ind w:right="567"/>
        <w:jc w:val="center"/>
        <w:rPr>
          <w:rFonts w:ascii="Times New Roman" w:hAnsi="Times New Roman"/>
          <w:sz w:val="28"/>
          <w:szCs w:val="28"/>
        </w:rPr>
      </w:pPr>
      <w:r>
        <w:rPr>
          <w:rFonts w:ascii="Times New Roman" w:hAnsi="Times New Roman"/>
          <w:sz w:val="28"/>
          <w:szCs w:val="28"/>
        </w:rPr>
        <w:t xml:space="preserve">       </w:t>
      </w:r>
      <w:r w:rsidR="00F32066"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EE3C5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EE3C56">
        <w:rPr>
          <w:rFonts w:ascii="Times New Roman" w:hAnsi="Times New Roman"/>
          <w:sz w:val="28"/>
        </w:rPr>
        <w:t xml:space="preserve">Охрана окружающей среды и рациональное природопользование» </w:t>
      </w:r>
    </w:p>
    <w:p w:rsidR="00F32066" w:rsidRPr="00A334F6" w:rsidRDefault="00EE3C56" w:rsidP="00EE3C56">
      <w:pPr>
        <w:spacing w:after="0" w:line="240" w:lineRule="auto"/>
        <w:rPr>
          <w:rFonts w:ascii="Times New Roman" w:hAnsi="Times New Roman"/>
          <w:sz w:val="28"/>
        </w:rPr>
      </w:pPr>
      <w:r>
        <w:rPr>
          <w:rFonts w:ascii="Times New Roman" w:hAnsi="Times New Roman"/>
          <w:sz w:val="28"/>
        </w:rPr>
        <w:t xml:space="preserve">                                         </w:t>
      </w:r>
      <w:r w:rsidR="00A334F6">
        <w:rPr>
          <w:rFonts w:ascii="Times New Roman" w:hAnsi="Times New Roman"/>
          <w:sz w:val="28"/>
        </w:rPr>
        <w:t xml:space="preserve"> </w:t>
      </w:r>
      <w:r w:rsidR="00F32066" w:rsidRPr="00F32066">
        <w:rPr>
          <w:rFonts w:ascii="Times New Roman" w:hAnsi="Times New Roman"/>
          <w:sz w:val="28"/>
          <w:szCs w:val="28"/>
        </w:rPr>
        <w:t>п</w:t>
      </w:r>
      <w:r w:rsidR="00D36362">
        <w:rPr>
          <w:rFonts w:ascii="Times New Roman" w:hAnsi="Times New Roman"/>
          <w:sz w:val="28"/>
          <w:szCs w:val="28"/>
        </w:rPr>
        <w:t>о результатам за 2015</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EE3C56">
        <w:rPr>
          <w:rFonts w:ascii="Times New Roman" w:hAnsi="Times New Roman"/>
          <w:sz w:val="28"/>
        </w:rPr>
        <w:t>Охрана окружающей среды и рациональное природопользование</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EE3C56">
        <w:rPr>
          <w:rFonts w:ascii="Times New Roman" w:hAnsi="Times New Roman"/>
          <w:sz w:val="28"/>
          <w:szCs w:val="28"/>
        </w:rPr>
        <w:t>селения от 13.11.2013 № 92</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FE701B">
        <w:rPr>
          <w:rFonts w:ascii="Times New Roman" w:hAnsi="Times New Roman"/>
          <w:sz w:val="28"/>
        </w:rPr>
        <w:t>Охрана окружающей среды и рациональное природопользование</w:t>
      </w:r>
      <w:r w:rsidR="00FE701B">
        <w:rPr>
          <w:rFonts w:ascii="Times New Roman" w:hAnsi="Times New Roman"/>
          <w:sz w:val="28"/>
          <w:szCs w:val="28"/>
        </w:rPr>
        <w:t>»</w:t>
      </w:r>
      <w:r w:rsidR="008978FF">
        <w:rPr>
          <w:rFonts w:ascii="Times New Roman" w:hAnsi="Times New Roman"/>
          <w:sz w:val="28"/>
          <w:szCs w:val="28"/>
        </w:rPr>
        <w:t>»</w:t>
      </w:r>
      <w:r w:rsidR="00FE701B">
        <w:rPr>
          <w:rFonts w:ascii="Times New Roman" w:hAnsi="Times New Roman"/>
          <w:sz w:val="28"/>
          <w:szCs w:val="28"/>
        </w:rPr>
        <w:t xml:space="preserve"> </w:t>
      </w:r>
      <w:r w:rsidR="00D36362">
        <w:rPr>
          <w:rFonts w:ascii="Times New Roman" w:hAnsi="Times New Roman"/>
          <w:sz w:val="28"/>
          <w:szCs w:val="28"/>
        </w:rPr>
        <w:t>по результатам за 2015</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A107BA">
        <w:rPr>
          <w:rFonts w:ascii="Times New Roman" w:hAnsi="Times New Roman"/>
          <w:sz w:val="24"/>
          <w:szCs w:val="24"/>
        </w:rPr>
        <w:t>26.04</w:t>
      </w:r>
      <w:r w:rsidR="00132FC5">
        <w:rPr>
          <w:rFonts w:ascii="Times New Roman" w:hAnsi="Times New Roman"/>
          <w:sz w:val="24"/>
          <w:szCs w:val="24"/>
        </w:rPr>
        <w:t>.</w:t>
      </w:r>
      <w:r w:rsidR="00D36362">
        <w:rPr>
          <w:rFonts w:ascii="Times New Roman" w:hAnsi="Times New Roman"/>
          <w:sz w:val="24"/>
          <w:szCs w:val="24"/>
        </w:rPr>
        <w:t>2016</w:t>
      </w:r>
      <w:r w:rsidRPr="00F32066">
        <w:rPr>
          <w:rFonts w:ascii="Times New Roman" w:hAnsi="Times New Roman"/>
          <w:sz w:val="24"/>
          <w:szCs w:val="24"/>
        </w:rPr>
        <w:t xml:space="preserve"> № </w:t>
      </w:r>
      <w:r w:rsidR="00A107BA">
        <w:rPr>
          <w:rFonts w:ascii="Times New Roman" w:hAnsi="Times New Roman"/>
          <w:sz w:val="24"/>
          <w:szCs w:val="24"/>
        </w:rPr>
        <w:t>67</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E701B">
        <w:rPr>
          <w:rFonts w:ascii="Times New Roman" w:hAnsi="Times New Roman"/>
          <w:sz w:val="28"/>
        </w:rPr>
        <w:t>Охрана окружающей среды и рациональное природопользование</w:t>
      </w:r>
      <w:r w:rsidR="00A334F6">
        <w:rPr>
          <w:rFonts w:ascii="Times New Roman" w:hAnsi="Times New Roman"/>
          <w:sz w:val="28"/>
        </w:rPr>
        <w:t xml:space="preserve">» </w:t>
      </w:r>
      <w:r w:rsidRPr="00F32066">
        <w:rPr>
          <w:rFonts w:ascii="Times New Roman" w:hAnsi="Times New Roman"/>
          <w:sz w:val="28"/>
          <w:szCs w:val="28"/>
        </w:rPr>
        <w:t>п</w:t>
      </w:r>
      <w:r w:rsidR="00D36362">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DE7188">
        <w:rPr>
          <w:rFonts w:ascii="Times New Roman" w:hAnsi="Times New Roman"/>
          <w:sz w:val="28"/>
          <w:szCs w:val="28"/>
        </w:rPr>
        <w:t xml:space="preserve">Отчет об исполнении плана </w:t>
      </w:r>
      <w:r w:rsidR="004323FA" w:rsidRPr="004323FA">
        <w:rPr>
          <w:rFonts w:ascii="Times New Roman" w:hAnsi="Times New Roman"/>
          <w:sz w:val="28"/>
          <w:szCs w:val="28"/>
        </w:rPr>
        <w:t xml:space="preserve">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FE701B">
        <w:rPr>
          <w:rFonts w:ascii="Times New Roman" w:hAnsi="Times New Roman"/>
          <w:sz w:val="28"/>
        </w:rPr>
        <w:t>Охрана окружающей среды и рациональное природопользование</w:t>
      </w:r>
      <w:r w:rsidR="004323FA" w:rsidRPr="004323FA">
        <w:rPr>
          <w:rFonts w:ascii="Times New Roman" w:hAnsi="Times New Roman"/>
          <w:kern w:val="2"/>
          <w:sz w:val="28"/>
          <w:szCs w:val="28"/>
        </w:rPr>
        <w:t xml:space="preserve">» за </w:t>
      </w:r>
      <w:r w:rsidR="00D36362">
        <w:rPr>
          <w:rFonts w:ascii="Times New Roman" w:hAnsi="Times New Roman"/>
          <w:sz w:val="28"/>
          <w:szCs w:val="28"/>
        </w:rPr>
        <w:t>2015</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FE701B" w:rsidP="004323FA">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Повышение защищенности окружающей среды от негативных природных явлений и антропогенного воздействия для обеспечения безопасности жизнедеятельности человека.</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r w:rsidR="00FE701B">
              <w:rPr>
                <w:rFonts w:ascii="Times New Roman" w:hAnsi="Times New Roman" w:cs="Times New Roman"/>
              </w:rPr>
              <w:t xml:space="preserve"> с привлечением предприятий и учреждений, расположенных на подведомственной территории</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8B143B" w:rsidRDefault="008B143B"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Проведены работы по наведению санитарного порядка на террито</w:t>
            </w:r>
            <w:r>
              <w:rPr>
                <w:rFonts w:ascii="Times New Roman" w:hAnsi="Times New Roman"/>
                <w:sz w:val="20"/>
                <w:szCs w:val="20"/>
                <w:lang w:eastAsia="en-US"/>
              </w:rPr>
              <w:softHyphen/>
              <w:t>риях населенных пунктов</w:t>
            </w:r>
            <w:r w:rsidR="00137DC1" w:rsidRPr="00137DC1">
              <w:rPr>
                <w:rFonts w:ascii="Times New Roman" w:hAnsi="Times New Roman"/>
                <w:sz w:val="20"/>
                <w:szCs w:val="20"/>
                <w:lang w:eastAsia="en-US"/>
              </w:rPr>
              <w:t xml:space="preserve"> Красновского сельского поселения</w:t>
            </w:r>
            <w:r>
              <w:rPr>
                <w:rFonts w:ascii="Times New Roman" w:hAnsi="Times New Roman"/>
                <w:sz w:val="20"/>
                <w:szCs w:val="20"/>
                <w:lang w:eastAsia="en-US"/>
              </w:rPr>
              <w:t>, ликвидации свало</w:t>
            </w:r>
            <w:r w:rsidR="009566AF">
              <w:rPr>
                <w:rFonts w:ascii="Times New Roman" w:hAnsi="Times New Roman"/>
                <w:sz w:val="20"/>
                <w:szCs w:val="20"/>
                <w:lang w:eastAsia="en-US"/>
              </w:rPr>
              <w:t>к, очагов сорной растительности. Проведены работы по благоустройс</w:t>
            </w:r>
            <w:r w:rsidR="000C4336">
              <w:rPr>
                <w:rFonts w:ascii="Times New Roman" w:hAnsi="Times New Roman"/>
                <w:sz w:val="20"/>
                <w:szCs w:val="20"/>
                <w:lang w:eastAsia="en-US"/>
              </w:rPr>
              <w:t>тву кладбищ сельского поселения, посадке</w:t>
            </w:r>
            <w:r>
              <w:rPr>
                <w:rFonts w:ascii="Times New Roman" w:hAnsi="Times New Roman"/>
                <w:sz w:val="20"/>
                <w:szCs w:val="20"/>
                <w:lang w:eastAsia="en-US"/>
              </w:rPr>
              <w:t xml:space="preserve"> древесно-кустарниковой растительности</w:t>
            </w:r>
            <w:r w:rsidR="009566AF">
              <w:rPr>
                <w:rFonts w:ascii="Times New Roman" w:hAnsi="Times New Roman"/>
                <w:sz w:val="20"/>
                <w:szCs w:val="20"/>
                <w:lang w:eastAsia="en-US"/>
              </w:rPr>
              <w:t xml:space="preserve"> </w:t>
            </w:r>
            <w:r>
              <w:rPr>
                <w:rFonts w:ascii="Times New Roman" w:hAnsi="Times New Roman"/>
                <w:sz w:val="20"/>
                <w:szCs w:val="20"/>
                <w:lang w:eastAsia="en-US"/>
              </w:rPr>
              <w:t>в рамках проведения Дня древонасаждения</w:t>
            </w:r>
            <w:r w:rsidR="009566AF">
              <w:rPr>
                <w:rFonts w:ascii="Times New Roman" w:hAnsi="Times New Roman"/>
                <w:sz w:val="20"/>
                <w:szCs w:val="20"/>
                <w:lang w:eastAsia="en-US"/>
              </w:rPr>
              <w:t xml:space="preserve">, </w:t>
            </w:r>
            <w:r w:rsidR="000C4336">
              <w:rPr>
                <w:rFonts w:ascii="Times New Roman" w:hAnsi="Times New Roman"/>
                <w:sz w:val="20"/>
                <w:szCs w:val="20"/>
                <w:lang w:eastAsia="en-US"/>
              </w:rPr>
              <w:t>закладке</w:t>
            </w:r>
            <w:r w:rsidR="009566AF">
              <w:rPr>
                <w:rFonts w:ascii="Times New Roman" w:hAnsi="Times New Roman"/>
                <w:sz w:val="20"/>
                <w:szCs w:val="20"/>
                <w:lang w:eastAsia="en-US"/>
              </w:rPr>
              <w:t xml:space="preserve"> цветников</w:t>
            </w:r>
            <w:r w:rsidR="00D36362">
              <w:rPr>
                <w:rFonts w:ascii="Times New Roman" w:hAnsi="Times New Roman"/>
                <w:sz w:val="20"/>
                <w:szCs w:val="20"/>
                <w:lang w:eastAsia="en-US"/>
              </w:rPr>
              <w:t>. Организовано место сбора ртутьсодержащих отходов.</w:t>
            </w:r>
          </w:p>
          <w:p w:rsidR="008B143B" w:rsidRDefault="008B143B" w:rsidP="00137DC1">
            <w:pPr>
              <w:widowControl w:val="0"/>
              <w:autoSpaceDE w:val="0"/>
              <w:autoSpaceDN w:val="0"/>
              <w:adjustRightInd w:val="0"/>
              <w:spacing w:after="0" w:line="240" w:lineRule="auto"/>
              <w:jc w:val="center"/>
              <w:rPr>
                <w:rFonts w:ascii="Times New Roman" w:hAnsi="Times New Roman"/>
                <w:sz w:val="20"/>
                <w:szCs w:val="20"/>
                <w:lang w:eastAsia="en-US"/>
              </w:rPr>
            </w:pPr>
          </w:p>
          <w:p w:rsidR="004323FA" w:rsidRPr="004323FA" w:rsidRDefault="004323FA" w:rsidP="008B143B">
            <w:pPr>
              <w:widowControl w:val="0"/>
              <w:autoSpaceDE w:val="0"/>
              <w:autoSpaceDN w:val="0"/>
              <w:adjustRightInd w:val="0"/>
              <w:spacing w:after="0" w:line="240" w:lineRule="auto"/>
              <w:jc w:val="center"/>
              <w:rPr>
                <w:rFonts w:ascii="Times New Roman" w:hAnsi="Times New Roman"/>
                <w:sz w:val="20"/>
                <w:szCs w:val="20"/>
                <w:lang w:eastAsia="en-US"/>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w:t>
            </w:r>
            <w:r w:rsidR="00D36362">
              <w:rPr>
                <w:rFonts w:ascii="Times New Roman" w:hAnsi="Times New Roman"/>
                <w:lang w:eastAsia="en-US"/>
              </w:rPr>
              <w:t>5</w:t>
            </w:r>
          </w:p>
        </w:tc>
        <w:tc>
          <w:tcPr>
            <w:tcW w:w="1422" w:type="dxa"/>
            <w:tcBorders>
              <w:top w:val="nil"/>
              <w:left w:val="single" w:sz="4" w:space="0" w:color="auto"/>
              <w:bottom w:val="single" w:sz="4" w:space="0" w:color="auto"/>
              <w:right w:val="single" w:sz="4" w:space="0" w:color="auto"/>
            </w:tcBorders>
          </w:tcPr>
          <w:p w:rsidR="004323FA" w:rsidRPr="004323FA" w:rsidRDefault="00D36362"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4323FA" w:rsidRPr="004323FA" w:rsidRDefault="002B00A0"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456,6</w:t>
            </w:r>
          </w:p>
        </w:tc>
        <w:tc>
          <w:tcPr>
            <w:tcW w:w="1417" w:type="dxa"/>
            <w:tcBorders>
              <w:top w:val="nil"/>
              <w:left w:val="single" w:sz="4" w:space="0" w:color="auto"/>
              <w:bottom w:val="single" w:sz="4" w:space="0" w:color="auto"/>
              <w:right w:val="single" w:sz="4" w:space="0" w:color="auto"/>
            </w:tcBorders>
          </w:tcPr>
          <w:p w:rsidR="004323FA" w:rsidRPr="004323FA" w:rsidRDefault="002B00A0" w:rsidP="004323FA">
            <w:pPr>
              <w:widowControl w:val="0"/>
              <w:autoSpaceDE w:val="0"/>
              <w:autoSpaceDN w:val="0"/>
              <w:adjustRightInd w:val="0"/>
              <w:spacing w:after="0" w:line="240" w:lineRule="auto"/>
              <w:jc w:val="center"/>
              <w:rPr>
                <w:rFonts w:ascii="Times New Roman" w:hAnsi="Times New Roman"/>
                <w:lang w:eastAsia="en-US"/>
              </w:rPr>
            </w:pPr>
            <w:r w:rsidRPr="002B324E">
              <w:rPr>
                <w:rFonts w:ascii="Times New Roman" w:hAnsi="Times New Roman"/>
                <w:lang w:eastAsia="en-US"/>
              </w:rPr>
              <w:t>456,6</w:t>
            </w:r>
          </w:p>
        </w:tc>
        <w:tc>
          <w:tcPr>
            <w:tcW w:w="1865" w:type="dxa"/>
            <w:tcBorders>
              <w:top w:val="nil"/>
              <w:left w:val="single" w:sz="4" w:space="0" w:color="auto"/>
              <w:bottom w:val="single" w:sz="4" w:space="0" w:color="auto"/>
              <w:right w:val="single" w:sz="4" w:space="0" w:color="auto"/>
            </w:tcBorders>
          </w:tcPr>
          <w:p w:rsidR="004323FA" w:rsidRDefault="002B324E"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15</w:t>
            </w:r>
          </w:p>
          <w:p w:rsidR="002B324E" w:rsidRPr="004323FA" w:rsidRDefault="002B324E"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271,2</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0C4336"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Pr>
                <w:rFonts w:ascii="Times New Roman" w:hAnsi="Times New Roman"/>
                <w:color w:val="000000"/>
                <w:kern w:val="2"/>
                <w:sz w:val="18"/>
                <w:szCs w:val="18"/>
                <w:lang w:eastAsia="en-US"/>
              </w:rPr>
              <w:t xml:space="preserve">Обеспечение рационального водопользования на территории Красновского сельского </w:t>
            </w:r>
            <w:r w:rsidR="00E9797F">
              <w:rPr>
                <w:rFonts w:ascii="Times New Roman" w:hAnsi="Times New Roman"/>
                <w:color w:val="000000"/>
                <w:kern w:val="2"/>
                <w:sz w:val="18"/>
                <w:szCs w:val="18"/>
                <w:lang w:eastAsia="en-US"/>
              </w:rPr>
              <w:t>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7F798F" w:rsidP="00E9797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Проведены мероприятия по берегоукреплению </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w:t>
            </w:r>
            <w:r w:rsidR="00D36362">
              <w:rPr>
                <w:rFonts w:ascii="Times New Roman" w:hAnsi="Times New Roman"/>
                <w:lang w:eastAsia="en-US"/>
              </w:rPr>
              <w:t>5</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w:t>
            </w:r>
            <w:r w:rsidR="00D36362">
              <w:rPr>
                <w:rFonts w:ascii="Times New Roman" w:hAnsi="Times New Roman"/>
                <w:lang w:eastAsia="en-US"/>
              </w:rPr>
              <w:t>5</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2B00A0"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E9797F"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8C444A" w:rsidP="00DE7188">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Муниципальная программа</w:t>
            </w:r>
            <w:r w:rsidR="009258AD" w:rsidRPr="009258AD">
              <w:rPr>
                <w:rFonts w:ascii="Times New Roman" w:hAnsi="Times New Roman"/>
                <w:sz w:val="24"/>
                <w:szCs w:val="24"/>
              </w:rPr>
              <w:t xml:space="preserve"> </w:t>
            </w:r>
            <w:r w:rsidR="009258AD">
              <w:rPr>
                <w:rFonts w:ascii="Times New Roman" w:hAnsi="Times New Roman"/>
                <w:sz w:val="24"/>
                <w:szCs w:val="24"/>
              </w:rPr>
              <w:t>«</w:t>
            </w:r>
            <w:r w:rsidR="00DE7188" w:rsidRPr="00DE7188">
              <w:rPr>
                <w:rFonts w:ascii="Times New Roman" w:hAnsi="Times New Roman"/>
                <w:sz w:val="24"/>
                <w:szCs w:val="24"/>
              </w:rPr>
              <w:t>Охрана окружающей среды и рациональное природопользование</w:t>
            </w:r>
            <w:r w:rsidR="009258AD">
              <w:rPr>
                <w:rFonts w:ascii="Times New Roman" w:hAnsi="Times New Roman"/>
                <w:sz w:val="24"/>
                <w:szCs w:val="24"/>
              </w:rPr>
              <w:t>»</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действующих санкционированных объектов временного размещения твердых бытовых отходов</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объектов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ежегодных мероприятий по экологическому просвещению и образованию населения</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B3A99" w:rsidP="00E9797F">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 xml:space="preserve">Доля </w:t>
            </w:r>
            <w:r w:rsidR="00E9797F">
              <w:rPr>
                <w:rFonts w:ascii="Times New Roman" w:hAnsi="Times New Roman"/>
                <w:sz w:val="24"/>
                <w:szCs w:val="24"/>
              </w:rPr>
              <w:t>водопользователей, осуществляющих использование водных объектов на основании предоставленных в установленном порядке прав пользования, в общем количестве пользователей</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AB3A99">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871E85">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Высадка зеленых насаждений, закладка цветников</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99,0</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99,0</w:t>
            </w:r>
          </w:p>
        </w:tc>
        <w:tc>
          <w:tcPr>
            <w:tcW w:w="1994" w:type="dxa"/>
            <w:tcBorders>
              <w:left w:val="single" w:sz="4" w:space="0" w:color="auto"/>
              <w:bottom w:val="single" w:sz="4" w:space="0" w:color="auto"/>
              <w:right w:val="single" w:sz="4" w:space="0" w:color="auto"/>
            </w:tcBorders>
          </w:tcPr>
          <w:p w:rsidR="009258AD" w:rsidRPr="009258AD" w:rsidRDefault="002B00A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E9797F">
              <w:rPr>
                <w:rFonts w:ascii="Times New Roman" w:hAnsi="Times New Roman"/>
                <w:sz w:val="24"/>
                <w:szCs w:val="24"/>
              </w:rPr>
              <w:t xml:space="preserve">,0 </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2B00A0">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8C444A"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Отлов бродячих животных, представля</w:t>
            </w:r>
            <w:r w:rsidR="008978FF">
              <w:rPr>
                <w:rFonts w:ascii="Times New Roman" w:hAnsi="Times New Roman"/>
                <w:sz w:val="24"/>
                <w:szCs w:val="24"/>
              </w:rPr>
              <w:t>ющих угрозу безопасности жителе</w:t>
            </w:r>
            <w:r>
              <w:rPr>
                <w:rFonts w:ascii="Times New Roman" w:hAnsi="Times New Roman"/>
                <w:sz w:val="24"/>
                <w:szCs w:val="24"/>
              </w:rPr>
              <w:t>й</w:t>
            </w:r>
          </w:p>
        </w:tc>
        <w:tc>
          <w:tcPr>
            <w:tcW w:w="1418" w:type="dxa"/>
            <w:tcBorders>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голов</w:t>
            </w:r>
          </w:p>
        </w:tc>
        <w:tc>
          <w:tcPr>
            <w:tcW w:w="2104" w:type="dxa"/>
            <w:tcBorders>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left w:val="single" w:sz="4" w:space="0" w:color="auto"/>
              <w:bottom w:val="single" w:sz="4" w:space="0" w:color="auto"/>
              <w:right w:val="single" w:sz="4" w:space="0" w:color="auto"/>
            </w:tcBorders>
          </w:tcPr>
          <w:p w:rsidR="009258AD" w:rsidRPr="009258AD" w:rsidRDefault="002B00A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w:t>
            </w:r>
          </w:p>
        </w:tc>
        <w:tc>
          <w:tcPr>
            <w:tcW w:w="1994" w:type="dxa"/>
            <w:tcBorders>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DE7188">
        <w:rPr>
          <w:rFonts w:ascii="Times New Roman" w:hAnsi="Times New Roman"/>
          <w:sz w:val="28"/>
        </w:rPr>
        <w:t>Охрана окружающей среды и рациональное природопользование</w:t>
      </w:r>
      <w:r w:rsidR="00AB3A99">
        <w:rPr>
          <w:rFonts w:ascii="Times New Roman" w:hAnsi="Times New Roman"/>
          <w:sz w:val="28"/>
          <w:szCs w:val="28"/>
        </w:rPr>
        <w:t xml:space="preserve">»         </w:t>
      </w:r>
    </w:p>
    <w:p w:rsidR="00727022" w:rsidRPr="00727022" w:rsidRDefault="00DE7188"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за </w:t>
      </w:r>
      <w:smartTag w:uri="urn:schemas-microsoft-com:office:smarttags" w:element="metricconverter">
        <w:smartTagPr>
          <w:attr w:name="ProductID" w:val="2015 г"/>
        </w:smartTagPr>
        <w:r w:rsidR="002B00A0">
          <w:rPr>
            <w:rFonts w:ascii="Times New Roman" w:hAnsi="Times New Roman"/>
            <w:sz w:val="28"/>
            <w:szCs w:val="28"/>
          </w:rPr>
          <w:t>2015</w:t>
        </w:r>
        <w:r w:rsidR="00727022" w:rsidRPr="00727022">
          <w:rPr>
            <w:rFonts w:ascii="Times New Roman" w:hAnsi="Times New Roman"/>
            <w:sz w:val="28"/>
            <w:szCs w:val="28"/>
          </w:rPr>
          <w:t xml:space="preserve"> г</w:t>
        </w:r>
      </w:smartTag>
      <w:r w:rsidR="00727022" w:rsidRPr="00727022">
        <w:rPr>
          <w:rFonts w:ascii="Times New Roman" w:hAnsi="Times New Roman"/>
          <w:sz w:val="28"/>
          <w:szCs w:val="28"/>
        </w:rPr>
        <w:t>.</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DF6E92" w:rsidRDefault="00DF6E92" w:rsidP="00727022">
            <w:pPr>
              <w:widowControl w:val="0"/>
              <w:autoSpaceDE w:val="0"/>
              <w:autoSpaceDN w:val="0"/>
              <w:adjustRightInd w:val="0"/>
              <w:spacing w:after="0" w:line="240" w:lineRule="auto"/>
              <w:rPr>
                <w:rFonts w:ascii="Times New Roman" w:hAnsi="Times New Roman"/>
                <w:sz w:val="24"/>
                <w:szCs w:val="24"/>
              </w:rPr>
            </w:pPr>
            <w:r w:rsidRPr="00DF6E92">
              <w:rPr>
                <w:rFonts w:ascii="Times New Roman" w:hAnsi="Times New Roman"/>
                <w:sz w:val="24"/>
                <w:szCs w:val="24"/>
              </w:rPr>
              <w:t>Охрана окружающей среды и рациональное природопользование</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2B00A0"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456,6</w:t>
            </w:r>
          </w:p>
        </w:tc>
        <w:tc>
          <w:tcPr>
            <w:tcW w:w="1559" w:type="dxa"/>
            <w:tcBorders>
              <w:left w:val="single" w:sz="4" w:space="0" w:color="auto"/>
              <w:bottom w:val="single" w:sz="4" w:space="0" w:color="auto"/>
              <w:right w:val="single" w:sz="4" w:space="0" w:color="auto"/>
            </w:tcBorders>
          </w:tcPr>
          <w:p w:rsidR="00727022" w:rsidRPr="002B324E" w:rsidRDefault="002B00A0" w:rsidP="00727022">
            <w:pPr>
              <w:widowControl w:val="0"/>
              <w:autoSpaceDE w:val="0"/>
              <w:autoSpaceDN w:val="0"/>
              <w:adjustRightInd w:val="0"/>
              <w:spacing w:after="0" w:line="240" w:lineRule="auto"/>
              <w:rPr>
                <w:rFonts w:ascii="Times New Roman" w:hAnsi="Times New Roman"/>
                <w:sz w:val="24"/>
                <w:szCs w:val="24"/>
              </w:rPr>
            </w:pPr>
            <w:r w:rsidRPr="002B324E">
              <w:rPr>
                <w:rFonts w:ascii="Times New Roman" w:hAnsi="Times New Roman"/>
                <w:sz w:val="24"/>
                <w:szCs w:val="24"/>
              </w:rPr>
              <w:t>456,6</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2B324E" w:rsidRDefault="00727022" w:rsidP="00727022">
            <w:pPr>
              <w:widowControl w:val="0"/>
              <w:autoSpaceDE w:val="0"/>
              <w:autoSpaceDN w:val="0"/>
              <w:adjustRightInd w:val="0"/>
              <w:spacing w:after="0" w:line="240" w:lineRule="auto"/>
              <w:rPr>
                <w:rFonts w:ascii="Times New Roman" w:hAnsi="Times New Roman"/>
                <w:sz w:val="24"/>
                <w:szCs w:val="24"/>
              </w:rPr>
            </w:pPr>
            <w:r w:rsidRPr="002B324E">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2B324E" w:rsidRDefault="00727022" w:rsidP="00727022">
            <w:pPr>
              <w:widowControl w:val="0"/>
              <w:autoSpaceDE w:val="0"/>
              <w:autoSpaceDN w:val="0"/>
              <w:adjustRightInd w:val="0"/>
              <w:spacing w:after="0" w:line="240" w:lineRule="auto"/>
              <w:rPr>
                <w:rFonts w:ascii="Times New Roman" w:hAnsi="Times New Roman"/>
                <w:sz w:val="24"/>
                <w:szCs w:val="24"/>
              </w:rPr>
            </w:pPr>
            <w:r w:rsidRPr="002B324E">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2B00A0"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456,6</w:t>
            </w:r>
          </w:p>
        </w:tc>
        <w:tc>
          <w:tcPr>
            <w:tcW w:w="1559" w:type="dxa"/>
            <w:tcBorders>
              <w:left w:val="single" w:sz="4" w:space="0" w:color="auto"/>
              <w:bottom w:val="single" w:sz="4" w:space="0" w:color="auto"/>
              <w:right w:val="single" w:sz="4" w:space="0" w:color="auto"/>
            </w:tcBorders>
          </w:tcPr>
          <w:p w:rsidR="00727022" w:rsidRPr="002B324E" w:rsidRDefault="002B00A0" w:rsidP="00727022">
            <w:pPr>
              <w:widowControl w:val="0"/>
              <w:autoSpaceDE w:val="0"/>
              <w:autoSpaceDN w:val="0"/>
              <w:adjustRightInd w:val="0"/>
              <w:spacing w:after="0" w:line="240" w:lineRule="auto"/>
              <w:rPr>
                <w:rFonts w:ascii="Times New Roman" w:hAnsi="Times New Roman"/>
                <w:sz w:val="24"/>
                <w:szCs w:val="24"/>
              </w:rPr>
            </w:pPr>
            <w:r w:rsidRPr="002B324E">
              <w:rPr>
                <w:rFonts w:ascii="Times New Roman" w:hAnsi="Times New Roman"/>
                <w:sz w:val="24"/>
                <w:szCs w:val="24"/>
              </w:rPr>
              <w:t>456,6</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8978FF">
      <w:pPr>
        <w:pStyle w:val="af1"/>
        <w:suppressAutoHyphens/>
        <w:ind w:left="0"/>
        <w:rPr>
          <w:sz w:val="28"/>
          <w:szCs w:val="28"/>
        </w:rPr>
        <w:sectPr w:rsidR="00F26942" w:rsidSect="00727022">
          <w:pgSz w:w="11906" w:h="16838"/>
          <w:pgMar w:top="425" w:right="709" w:bottom="1134" w:left="1418" w:header="709" w:footer="709" w:gutter="0"/>
          <w:cols w:space="708"/>
          <w:docGrid w:linePitch="360"/>
        </w:sectPr>
      </w:pPr>
    </w:p>
    <w:p w:rsidR="002779EC" w:rsidRDefault="002779EC"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sectPr w:rsidR="006050ED" w:rsidSect="00F26942">
          <w:pgSz w:w="16838" w:h="11906" w:orient="landscape"/>
          <w:pgMar w:top="1418" w:right="425" w:bottom="709" w:left="1134" w:header="709" w:footer="709" w:gutter="0"/>
          <w:cols w:space="708"/>
          <w:docGrid w:linePitch="360"/>
        </w:sect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F01949">
        <w:rPr>
          <w:sz w:val="28"/>
          <w:szCs w:val="28"/>
        </w:rPr>
        <w:t xml:space="preserve"> за 2015</w:t>
      </w:r>
      <w:r w:rsidR="00320D4F" w:rsidRPr="00535C49">
        <w:rPr>
          <w:sz w:val="28"/>
          <w:szCs w:val="28"/>
        </w:rPr>
        <w:t xml:space="preserve"> год</w:t>
      </w:r>
    </w:p>
    <w:p w:rsidR="0048735B" w:rsidRDefault="008150C1" w:rsidP="0048735B">
      <w:pPr>
        <w:tabs>
          <w:tab w:val="left" w:pos="1875"/>
        </w:tabs>
        <w:jc w:val="both"/>
        <w:rPr>
          <w:rFonts w:ascii="Times New Roman" w:hAnsi="Times New Roman"/>
          <w:sz w:val="28"/>
          <w:szCs w:val="28"/>
        </w:rPr>
      </w:pPr>
      <w:r>
        <w:rPr>
          <w:rFonts w:ascii="Times New Roman" w:hAnsi="Times New Roman"/>
          <w:sz w:val="28"/>
          <w:szCs w:val="28"/>
        </w:rPr>
        <w:t xml:space="preserve">    </w:t>
      </w:r>
    </w:p>
    <w:p w:rsidR="00CB372C" w:rsidRDefault="0048735B" w:rsidP="008978FF">
      <w:pPr>
        <w:tabs>
          <w:tab w:val="left" w:pos="1875"/>
        </w:tabs>
        <w:spacing w:line="240" w:lineRule="auto"/>
        <w:jc w:val="both"/>
        <w:rPr>
          <w:rFonts w:ascii="Times New Roman" w:hAnsi="Times New Roman"/>
          <w:sz w:val="28"/>
          <w:szCs w:val="28"/>
        </w:rPr>
      </w:pPr>
      <w:r>
        <w:rPr>
          <w:rFonts w:ascii="Times New Roman" w:hAnsi="Times New Roman"/>
          <w:sz w:val="28"/>
          <w:szCs w:val="28"/>
        </w:rPr>
        <w:t xml:space="preserve">         </w:t>
      </w:r>
      <w:r w:rsidR="008150C1">
        <w:rPr>
          <w:rFonts w:ascii="Times New Roman" w:hAnsi="Times New Roman"/>
          <w:sz w:val="28"/>
          <w:szCs w:val="28"/>
        </w:rPr>
        <w:t xml:space="preserve"> </w:t>
      </w:r>
      <w:r w:rsidR="003A7201">
        <w:rPr>
          <w:rFonts w:ascii="Times New Roman" w:hAnsi="Times New Roman"/>
          <w:sz w:val="28"/>
          <w:szCs w:val="28"/>
        </w:rPr>
        <w:t>Проведя расчеты степени достижения цели и решения задач муниципальной программы по  формуле Сд</w:t>
      </w:r>
      <w:r w:rsidR="003A7201" w:rsidRPr="003A7201">
        <w:rPr>
          <w:rFonts w:ascii="Times New Roman" w:hAnsi="Times New Roman"/>
          <w:sz w:val="28"/>
          <w:szCs w:val="28"/>
        </w:rPr>
        <w:t>=</w:t>
      </w:r>
      <w:r w:rsidR="00CB372C">
        <w:rPr>
          <w:rFonts w:ascii="Times New Roman" w:hAnsi="Times New Roman"/>
          <w:sz w:val="28"/>
          <w:szCs w:val="28"/>
        </w:rPr>
        <w:t>Зф/Зп х 100%, где:</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Зф – фактическое значение показателя (индикатора) муниципальной программы;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Зп – плановое значение показателя (индикатора) муниципальной программы;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были выявлены следующие результаты: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Сд1=1:1 х 100% = 100%</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Сд2= 4:4 х 100% = 100%</w:t>
      </w:r>
      <w:r w:rsidR="00382647">
        <w:rPr>
          <w:rFonts w:ascii="Times New Roman" w:hAnsi="Times New Roman"/>
          <w:sz w:val="28"/>
          <w:szCs w:val="28"/>
        </w:rPr>
        <w:t xml:space="preserve"> </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Сд3 = 99,0:99,0 х 100% = 100%</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Сд4 = 99,0:99,0 х 100% = 100%</w:t>
      </w:r>
    </w:p>
    <w:p w:rsidR="00F01949" w:rsidRPr="00F01949" w:rsidRDefault="00F01949"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Сд5=0:40</w:t>
      </w:r>
      <w:r w:rsidRPr="00F01949">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 xml:space="preserve"> 100%=0%</w:t>
      </w:r>
    </w:p>
    <w:p w:rsidR="009D5031" w:rsidRDefault="00F01949"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В 2015 году обеспечено выполнение четырех</w:t>
      </w:r>
      <w:r w:rsidR="009D5031" w:rsidRPr="008150C1">
        <w:rPr>
          <w:rFonts w:ascii="Times New Roman" w:hAnsi="Times New Roman"/>
          <w:sz w:val="28"/>
          <w:szCs w:val="28"/>
        </w:rPr>
        <w:t xml:space="preserve"> основных меропри</w:t>
      </w:r>
      <w:r w:rsidR="009D5031">
        <w:rPr>
          <w:rFonts w:ascii="Times New Roman" w:hAnsi="Times New Roman"/>
          <w:sz w:val="28"/>
          <w:szCs w:val="28"/>
        </w:rPr>
        <w:t>ятий муниципальной программы.</w:t>
      </w:r>
    </w:p>
    <w:p w:rsidR="00CB372C" w:rsidRDefault="009D5031" w:rsidP="008978FF">
      <w:pPr>
        <w:tabs>
          <w:tab w:val="left" w:pos="1875"/>
        </w:tabs>
        <w:spacing w:after="0" w:line="240" w:lineRule="auto"/>
        <w:jc w:val="both"/>
        <w:rPr>
          <w:rFonts w:ascii="Times New Roman" w:hAnsi="Times New Roman"/>
          <w:sz w:val="28"/>
          <w:szCs w:val="28"/>
        </w:rPr>
      </w:pPr>
      <w:r>
        <w:rPr>
          <w:rFonts w:ascii="Times New Roman" w:hAnsi="Times New Roman"/>
          <w:sz w:val="28"/>
          <w:szCs w:val="28"/>
        </w:rPr>
        <w:t xml:space="preserve">        </w:t>
      </w:r>
      <w:r w:rsidR="00382647">
        <w:rPr>
          <w:rFonts w:ascii="Times New Roman" w:hAnsi="Times New Roman"/>
          <w:sz w:val="28"/>
          <w:szCs w:val="28"/>
        </w:rPr>
        <w:t>Степень соответствия запланированному уровню затрат и эффективности использования средств местного бюджета и иных источников ресурсного обеспечения муниципальной программы определили по формуле Уф = Фф/Фп х 100%, где:</w:t>
      </w:r>
    </w:p>
    <w:p w:rsidR="00382647" w:rsidRDefault="00934A8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Уф -</w:t>
      </w:r>
      <w:r w:rsidR="00382647">
        <w:rPr>
          <w:rFonts w:ascii="Times New Roman" w:hAnsi="Times New Roman"/>
          <w:sz w:val="28"/>
          <w:szCs w:val="28"/>
        </w:rPr>
        <w:t xml:space="preserve"> уровень финансирования реализации основных мероприятий муниципальной программы;</w:t>
      </w:r>
    </w:p>
    <w:p w:rsidR="00382647" w:rsidRDefault="00382647"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Фф – фактический объем финансовых ресурсов, направленный на реализацию мероприятий;</w:t>
      </w:r>
    </w:p>
    <w:p w:rsidR="00382647" w:rsidRDefault="00382647"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Фп – плановый объем финансовых ресурсов на соответствующий отчетный период;</w:t>
      </w:r>
    </w:p>
    <w:p w:rsidR="00934A84" w:rsidRPr="002B324E" w:rsidRDefault="00F01949" w:rsidP="008978FF">
      <w:pPr>
        <w:tabs>
          <w:tab w:val="left" w:pos="1875"/>
        </w:tabs>
        <w:spacing w:after="0" w:line="240" w:lineRule="auto"/>
        <w:ind w:left="-57"/>
        <w:jc w:val="both"/>
        <w:rPr>
          <w:rFonts w:ascii="Times New Roman" w:hAnsi="Times New Roman"/>
          <w:sz w:val="28"/>
          <w:szCs w:val="28"/>
        </w:rPr>
      </w:pPr>
      <w:r w:rsidRPr="002B324E">
        <w:rPr>
          <w:rFonts w:ascii="Times New Roman" w:hAnsi="Times New Roman"/>
          <w:sz w:val="28"/>
          <w:szCs w:val="28"/>
        </w:rPr>
        <w:t>Уф1 = 239,1/239,1 х 100% = 100</w:t>
      </w:r>
    </w:p>
    <w:p w:rsidR="00934A84" w:rsidRPr="002B324E" w:rsidRDefault="00F01949" w:rsidP="008978FF">
      <w:pPr>
        <w:tabs>
          <w:tab w:val="left" w:pos="1875"/>
        </w:tabs>
        <w:spacing w:after="0" w:line="240" w:lineRule="auto"/>
        <w:ind w:left="-57"/>
        <w:jc w:val="both"/>
        <w:rPr>
          <w:rFonts w:ascii="Times New Roman" w:hAnsi="Times New Roman"/>
          <w:sz w:val="28"/>
          <w:szCs w:val="28"/>
        </w:rPr>
      </w:pPr>
      <w:r w:rsidRPr="002B324E">
        <w:rPr>
          <w:rFonts w:ascii="Times New Roman" w:hAnsi="Times New Roman"/>
          <w:sz w:val="28"/>
          <w:szCs w:val="28"/>
        </w:rPr>
        <w:t>Уф2 = 73,0/73,0 х 100% = 100</w:t>
      </w:r>
    </w:p>
    <w:p w:rsidR="00934A84" w:rsidRPr="002B324E" w:rsidRDefault="00F01949" w:rsidP="008978FF">
      <w:pPr>
        <w:tabs>
          <w:tab w:val="left" w:pos="1875"/>
        </w:tabs>
        <w:spacing w:after="0" w:line="240" w:lineRule="auto"/>
        <w:ind w:left="-57"/>
        <w:jc w:val="both"/>
        <w:rPr>
          <w:rFonts w:ascii="Times New Roman" w:hAnsi="Times New Roman"/>
          <w:sz w:val="28"/>
          <w:szCs w:val="28"/>
        </w:rPr>
      </w:pPr>
      <w:r w:rsidRPr="002B324E">
        <w:rPr>
          <w:rFonts w:ascii="Times New Roman" w:hAnsi="Times New Roman"/>
          <w:sz w:val="28"/>
          <w:szCs w:val="28"/>
        </w:rPr>
        <w:t>Уф3 = 110,0/110,0 х 100 = 100</w:t>
      </w:r>
    </w:p>
    <w:p w:rsidR="00934A84" w:rsidRPr="002B324E" w:rsidRDefault="00F01949" w:rsidP="008978FF">
      <w:pPr>
        <w:tabs>
          <w:tab w:val="left" w:pos="1875"/>
        </w:tabs>
        <w:spacing w:after="0" w:line="240" w:lineRule="auto"/>
        <w:ind w:left="-57"/>
        <w:jc w:val="both"/>
        <w:rPr>
          <w:rFonts w:ascii="Times New Roman" w:hAnsi="Times New Roman"/>
          <w:sz w:val="28"/>
          <w:szCs w:val="28"/>
        </w:rPr>
      </w:pPr>
      <w:r w:rsidRPr="002B324E">
        <w:rPr>
          <w:rFonts w:ascii="Times New Roman" w:hAnsi="Times New Roman"/>
          <w:sz w:val="28"/>
          <w:szCs w:val="28"/>
        </w:rPr>
        <w:t>Уф4 = 15,0/15,0</w:t>
      </w:r>
      <w:r w:rsidR="00934A84" w:rsidRPr="002B324E">
        <w:rPr>
          <w:rFonts w:ascii="Times New Roman" w:hAnsi="Times New Roman"/>
          <w:sz w:val="28"/>
          <w:szCs w:val="28"/>
        </w:rPr>
        <w:t xml:space="preserve"> х 100% = 100</w:t>
      </w:r>
    </w:p>
    <w:p w:rsidR="008150C1" w:rsidRDefault="00F01949" w:rsidP="008978FF">
      <w:pPr>
        <w:tabs>
          <w:tab w:val="left" w:pos="1875"/>
        </w:tabs>
        <w:spacing w:after="0" w:line="240" w:lineRule="auto"/>
        <w:ind w:left="-57"/>
        <w:jc w:val="both"/>
        <w:rPr>
          <w:rFonts w:ascii="Times New Roman" w:hAnsi="Times New Roman"/>
          <w:sz w:val="28"/>
          <w:szCs w:val="28"/>
        </w:rPr>
      </w:pPr>
      <w:r w:rsidRPr="002B324E">
        <w:rPr>
          <w:rFonts w:ascii="Times New Roman" w:hAnsi="Times New Roman"/>
          <w:sz w:val="28"/>
          <w:szCs w:val="28"/>
        </w:rPr>
        <w:t>Уф5 = 19,5/19,5</w:t>
      </w:r>
      <w:r w:rsidR="00934A84" w:rsidRPr="002B324E">
        <w:rPr>
          <w:rFonts w:ascii="Times New Roman" w:hAnsi="Times New Roman"/>
          <w:sz w:val="28"/>
          <w:szCs w:val="28"/>
        </w:rPr>
        <w:t xml:space="preserve"> х 100% = 100</w:t>
      </w:r>
    </w:p>
    <w:p w:rsidR="008E35D6" w:rsidRDefault="009D5031" w:rsidP="008978FF">
      <w:pPr>
        <w:tabs>
          <w:tab w:val="left" w:pos="1875"/>
        </w:tabs>
        <w:spacing w:after="0" w:line="240" w:lineRule="auto"/>
        <w:jc w:val="both"/>
        <w:rPr>
          <w:rFonts w:ascii="Times New Roman" w:hAnsi="Times New Roman"/>
          <w:sz w:val="28"/>
          <w:szCs w:val="28"/>
        </w:rPr>
      </w:pPr>
      <w:r w:rsidRPr="009D5031">
        <w:rPr>
          <w:rFonts w:ascii="Times New Roman" w:hAnsi="Times New Roman"/>
          <w:sz w:val="28"/>
          <w:szCs w:val="28"/>
        </w:rPr>
        <w:t xml:space="preserve">           </w:t>
      </w:r>
      <w:r w:rsidR="008150C1" w:rsidRPr="008150C1">
        <w:rPr>
          <w:rFonts w:ascii="Times New Roman" w:hAnsi="Times New Roman"/>
          <w:sz w:val="28"/>
          <w:szCs w:val="28"/>
        </w:rPr>
        <w:t>Уровен</w:t>
      </w:r>
      <w:r w:rsidR="00807315">
        <w:rPr>
          <w:rFonts w:ascii="Times New Roman" w:hAnsi="Times New Roman"/>
          <w:sz w:val="28"/>
          <w:szCs w:val="28"/>
        </w:rPr>
        <w:t>ь финансирования муниципальной</w:t>
      </w:r>
      <w:r w:rsidR="008150C1" w:rsidRPr="008150C1">
        <w:rPr>
          <w:rFonts w:ascii="Times New Roman" w:hAnsi="Times New Roman"/>
          <w:sz w:val="28"/>
          <w:szCs w:val="28"/>
        </w:rPr>
        <w:t xml:space="preserve"> п</w:t>
      </w:r>
      <w:r w:rsidR="00807315">
        <w:rPr>
          <w:rFonts w:ascii="Times New Roman" w:hAnsi="Times New Roman"/>
          <w:sz w:val="28"/>
          <w:szCs w:val="28"/>
        </w:rPr>
        <w:t>рограммы из средст</w:t>
      </w:r>
      <w:r w:rsidR="008C444A">
        <w:rPr>
          <w:rFonts w:ascii="Times New Roman" w:hAnsi="Times New Roman"/>
          <w:sz w:val="28"/>
          <w:szCs w:val="28"/>
        </w:rPr>
        <w:t>в местного бюджета составил 100</w:t>
      </w:r>
      <w:r w:rsidR="00807315">
        <w:rPr>
          <w:rFonts w:ascii="Times New Roman" w:hAnsi="Times New Roman"/>
          <w:sz w:val="28"/>
          <w:szCs w:val="28"/>
        </w:rPr>
        <w:t xml:space="preserve"> </w:t>
      </w:r>
      <w:r w:rsidR="008150C1" w:rsidRPr="008150C1">
        <w:rPr>
          <w:rFonts w:ascii="Times New Roman" w:hAnsi="Times New Roman"/>
          <w:sz w:val="28"/>
          <w:szCs w:val="28"/>
        </w:rPr>
        <w:t xml:space="preserve">%. </w:t>
      </w:r>
    </w:p>
    <w:p w:rsidR="009D5031" w:rsidRDefault="009D5031" w:rsidP="008978FF">
      <w:pPr>
        <w:tabs>
          <w:tab w:val="left" w:pos="1875"/>
        </w:tabs>
        <w:spacing w:line="240" w:lineRule="auto"/>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С учетом выше</w:t>
      </w:r>
      <w:r>
        <w:rPr>
          <w:rFonts w:ascii="Times New Roman" w:hAnsi="Times New Roman"/>
          <w:sz w:val="28"/>
          <w:szCs w:val="28"/>
        </w:rPr>
        <w:t xml:space="preserve"> </w:t>
      </w:r>
      <w:r w:rsidR="008150C1" w:rsidRPr="008150C1">
        <w:rPr>
          <w:rFonts w:ascii="Times New Roman" w:hAnsi="Times New Roman"/>
          <w:sz w:val="28"/>
          <w:szCs w:val="28"/>
        </w:rPr>
        <w:t>изложен</w:t>
      </w:r>
      <w:r w:rsidR="008C444A">
        <w:rPr>
          <w:rFonts w:ascii="Times New Roman" w:hAnsi="Times New Roman"/>
          <w:sz w:val="28"/>
          <w:szCs w:val="28"/>
        </w:rPr>
        <w:t>ного в соответствии с разделом 4</w:t>
      </w:r>
      <w:r w:rsidR="008150C1" w:rsidRPr="008150C1">
        <w:rPr>
          <w:rFonts w:ascii="Times New Roman" w:hAnsi="Times New Roman"/>
          <w:sz w:val="28"/>
          <w:szCs w:val="28"/>
        </w:rPr>
        <w:t xml:space="preserve"> Программы в рамках оценки эффектив</w:t>
      </w:r>
      <w:r w:rsidR="00807315">
        <w:rPr>
          <w:rFonts w:ascii="Times New Roman" w:hAnsi="Times New Roman"/>
          <w:sz w:val="28"/>
          <w:szCs w:val="28"/>
        </w:rPr>
        <w:t>ности реализации муниципальной</w:t>
      </w:r>
      <w:r w:rsidR="008150C1" w:rsidRPr="008150C1">
        <w:rPr>
          <w:rFonts w:ascii="Times New Roman" w:hAnsi="Times New Roman"/>
          <w:sz w:val="28"/>
          <w:szCs w:val="28"/>
        </w:rPr>
        <w:t xml:space="preserve"> программы может быть сделан вывод о </w:t>
      </w:r>
      <w:r w:rsidR="00807315">
        <w:rPr>
          <w:rFonts w:ascii="Times New Roman" w:hAnsi="Times New Roman"/>
          <w:sz w:val="28"/>
          <w:szCs w:val="28"/>
        </w:rPr>
        <w:t xml:space="preserve">том, что </w:t>
      </w:r>
      <w:r w:rsidR="008150C1" w:rsidRPr="008150C1">
        <w:rPr>
          <w:rFonts w:ascii="Times New Roman" w:hAnsi="Times New Roman"/>
          <w:sz w:val="28"/>
          <w:szCs w:val="28"/>
        </w:rPr>
        <w:t>"Программа выполняется"</w:t>
      </w:r>
      <w:r>
        <w:rPr>
          <w:rFonts w:ascii="Times New Roman" w:hAnsi="Times New Roman"/>
          <w:sz w:val="28"/>
          <w:szCs w:val="28"/>
        </w:rPr>
        <w:t xml:space="preserve">. Выполнение программы характеризуется высоким уровнем эффективности.             </w:t>
      </w:r>
    </w:p>
    <w:p w:rsidR="00320D4F" w:rsidRPr="009D5031" w:rsidRDefault="009D5031" w:rsidP="008978FF">
      <w:pPr>
        <w:tabs>
          <w:tab w:val="left" w:pos="1875"/>
        </w:tabs>
        <w:spacing w:line="240" w:lineRule="auto"/>
        <w:jc w:val="both"/>
        <w:rPr>
          <w:rFonts w:ascii="Times New Roman" w:hAnsi="Times New Roman"/>
          <w:sz w:val="28"/>
          <w:szCs w:val="28"/>
        </w:rPr>
      </w:pPr>
      <w:r>
        <w:rPr>
          <w:rFonts w:ascii="Times New Roman" w:hAnsi="Times New Roman"/>
          <w:sz w:val="28"/>
          <w:szCs w:val="28"/>
        </w:rPr>
        <w:t xml:space="preserve">           </w:t>
      </w:r>
      <w:r w:rsidR="00320D4F" w:rsidRPr="00535C49">
        <w:rPr>
          <w:rFonts w:ascii="Times New Roman" w:hAnsi="Times New Roman"/>
          <w:sz w:val="28"/>
          <w:szCs w:val="28"/>
        </w:rPr>
        <w:t>Таким образом, отмечается, что целевые показатели Программ</w:t>
      </w:r>
      <w:r w:rsidR="00F01949">
        <w:rPr>
          <w:rFonts w:ascii="Times New Roman" w:hAnsi="Times New Roman"/>
          <w:sz w:val="28"/>
          <w:szCs w:val="28"/>
        </w:rPr>
        <w:t>ы по результатам за 2015</w:t>
      </w:r>
      <w:r w:rsidR="00320D4F" w:rsidRPr="00535C49">
        <w:rPr>
          <w:rFonts w:ascii="Times New Roman" w:hAnsi="Times New Roman"/>
          <w:sz w:val="28"/>
          <w:szCs w:val="28"/>
        </w:rPr>
        <w:t xml:space="preserve"> год в основном дост</w:t>
      </w:r>
      <w:r w:rsidR="00E83C77">
        <w:rPr>
          <w:rFonts w:ascii="Times New Roman" w:hAnsi="Times New Roman"/>
          <w:sz w:val="28"/>
          <w:szCs w:val="28"/>
        </w:rPr>
        <w:t xml:space="preserve">игнуты, выполнение составило </w:t>
      </w:r>
      <w:r w:rsidR="00E83C77" w:rsidRPr="002B324E">
        <w:rPr>
          <w:rFonts w:ascii="Times New Roman" w:hAnsi="Times New Roman"/>
          <w:sz w:val="28"/>
          <w:szCs w:val="28"/>
        </w:rPr>
        <w:t>9</w:t>
      </w:r>
      <w:r w:rsidR="008E35D6" w:rsidRPr="002B324E">
        <w:rPr>
          <w:rFonts w:ascii="Times New Roman" w:hAnsi="Times New Roman"/>
          <w:sz w:val="28"/>
          <w:szCs w:val="28"/>
        </w:rPr>
        <w:t>7</w:t>
      </w:r>
      <w:r w:rsidR="00E83C77" w:rsidRPr="002B324E">
        <w:rPr>
          <w:rFonts w:ascii="Times New Roman" w:hAnsi="Times New Roman"/>
          <w:sz w:val="28"/>
          <w:szCs w:val="28"/>
        </w:rPr>
        <w:t>,4</w:t>
      </w:r>
      <w:r w:rsidR="00320D4F" w:rsidRPr="00535C49">
        <w:rPr>
          <w:rFonts w:ascii="Times New Roman" w:hAnsi="Times New Roman"/>
          <w:sz w:val="28"/>
          <w:szCs w:val="28"/>
        </w:rPr>
        <w:t xml:space="preserve"> %.</w:t>
      </w:r>
      <w:r w:rsidR="008E35D6">
        <w:rPr>
          <w:rFonts w:ascii="Times New Roman" w:hAnsi="Times New Roman"/>
          <w:sz w:val="28"/>
          <w:szCs w:val="28"/>
        </w:rPr>
        <w:t xml:space="preserve"> Изменения в муниципальную</w:t>
      </w:r>
      <w:r w:rsidR="008E35D6" w:rsidRPr="008E35D6">
        <w:rPr>
          <w:rFonts w:ascii="Times New Roman" w:hAnsi="Times New Roman"/>
          <w:sz w:val="28"/>
          <w:szCs w:val="28"/>
        </w:rPr>
        <w:t xml:space="preserve"> программу </w:t>
      </w:r>
      <w:r w:rsidR="008E35D6">
        <w:rPr>
          <w:rFonts w:ascii="Times New Roman" w:hAnsi="Times New Roman"/>
          <w:sz w:val="28"/>
          <w:szCs w:val="28"/>
        </w:rPr>
        <w:t>вносить не предполагается.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5D19" w:rsidRDefault="00085D19" w:rsidP="009258AD">
      <w:pPr>
        <w:spacing w:after="0" w:line="240" w:lineRule="auto"/>
      </w:pPr>
      <w:r>
        <w:separator/>
      </w:r>
    </w:p>
  </w:endnote>
  <w:endnote w:type="continuationSeparator" w:id="0">
    <w:p w:rsidR="00085D19" w:rsidRDefault="00085D19"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5D19" w:rsidRDefault="00085D19" w:rsidP="009258AD">
      <w:pPr>
        <w:spacing w:after="0" w:line="240" w:lineRule="auto"/>
      </w:pPr>
      <w:r>
        <w:separator/>
      </w:r>
    </w:p>
  </w:footnote>
  <w:footnote w:type="continuationSeparator" w:id="0">
    <w:p w:rsidR="00085D19" w:rsidRDefault="00085D19"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04F06"/>
    <w:rsid w:val="00024AA5"/>
    <w:rsid w:val="00042C98"/>
    <w:rsid w:val="00062F20"/>
    <w:rsid w:val="00085D19"/>
    <w:rsid w:val="000B6951"/>
    <w:rsid w:val="000C4336"/>
    <w:rsid w:val="001108ED"/>
    <w:rsid w:val="00132FC5"/>
    <w:rsid w:val="00137DC1"/>
    <w:rsid w:val="00157194"/>
    <w:rsid w:val="00163B16"/>
    <w:rsid w:val="001A443A"/>
    <w:rsid w:val="001B05EE"/>
    <w:rsid w:val="00221111"/>
    <w:rsid w:val="00255345"/>
    <w:rsid w:val="002730FE"/>
    <w:rsid w:val="002779EC"/>
    <w:rsid w:val="002B00A0"/>
    <w:rsid w:val="002B324E"/>
    <w:rsid w:val="00311D04"/>
    <w:rsid w:val="00320D4F"/>
    <w:rsid w:val="00382647"/>
    <w:rsid w:val="003A4CF6"/>
    <w:rsid w:val="003A7201"/>
    <w:rsid w:val="004323FA"/>
    <w:rsid w:val="00441462"/>
    <w:rsid w:val="00446DB9"/>
    <w:rsid w:val="0045522D"/>
    <w:rsid w:val="00473A4E"/>
    <w:rsid w:val="004759C7"/>
    <w:rsid w:val="0048735B"/>
    <w:rsid w:val="004945B4"/>
    <w:rsid w:val="004D6203"/>
    <w:rsid w:val="004E69CA"/>
    <w:rsid w:val="00535C49"/>
    <w:rsid w:val="005C586D"/>
    <w:rsid w:val="006050ED"/>
    <w:rsid w:val="006449A9"/>
    <w:rsid w:val="0067197E"/>
    <w:rsid w:val="006D59FD"/>
    <w:rsid w:val="00727022"/>
    <w:rsid w:val="0075355F"/>
    <w:rsid w:val="007A2C7B"/>
    <w:rsid w:val="007F798F"/>
    <w:rsid w:val="00807315"/>
    <w:rsid w:val="008150C1"/>
    <w:rsid w:val="00836B58"/>
    <w:rsid w:val="00871E85"/>
    <w:rsid w:val="00896D32"/>
    <w:rsid w:val="00896F71"/>
    <w:rsid w:val="008978FF"/>
    <w:rsid w:val="008B143B"/>
    <w:rsid w:val="008C444A"/>
    <w:rsid w:val="008D27BD"/>
    <w:rsid w:val="008E35D6"/>
    <w:rsid w:val="009258AD"/>
    <w:rsid w:val="0092795A"/>
    <w:rsid w:val="00934A84"/>
    <w:rsid w:val="009566AF"/>
    <w:rsid w:val="0095692B"/>
    <w:rsid w:val="009D5031"/>
    <w:rsid w:val="009F44F1"/>
    <w:rsid w:val="009F4B33"/>
    <w:rsid w:val="00A107BA"/>
    <w:rsid w:val="00A334F6"/>
    <w:rsid w:val="00AB3A99"/>
    <w:rsid w:val="00AB7CFE"/>
    <w:rsid w:val="00AF66D1"/>
    <w:rsid w:val="00AF6F39"/>
    <w:rsid w:val="00B2697E"/>
    <w:rsid w:val="00B71B6F"/>
    <w:rsid w:val="00B92744"/>
    <w:rsid w:val="00BB02AE"/>
    <w:rsid w:val="00BB3A23"/>
    <w:rsid w:val="00C0555E"/>
    <w:rsid w:val="00C10753"/>
    <w:rsid w:val="00C52968"/>
    <w:rsid w:val="00C7136A"/>
    <w:rsid w:val="00C76264"/>
    <w:rsid w:val="00C9678D"/>
    <w:rsid w:val="00CB372C"/>
    <w:rsid w:val="00CD7316"/>
    <w:rsid w:val="00D20B8E"/>
    <w:rsid w:val="00D36362"/>
    <w:rsid w:val="00DC7431"/>
    <w:rsid w:val="00DE7188"/>
    <w:rsid w:val="00DF11BE"/>
    <w:rsid w:val="00DF6E92"/>
    <w:rsid w:val="00E007BD"/>
    <w:rsid w:val="00E25D60"/>
    <w:rsid w:val="00E83C77"/>
    <w:rsid w:val="00E90D5D"/>
    <w:rsid w:val="00E9797F"/>
    <w:rsid w:val="00EE3C56"/>
    <w:rsid w:val="00EE42D6"/>
    <w:rsid w:val="00F01949"/>
    <w:rsid w:val="00F10F32"/>
    <w:rsid w:val="00F1382F"/>
    <w:rsid w:val="00F26942"/>
    <w:rsid w:val="00F32066"/>
    <w:rsid w:val="00F40D35"/>
    <w:rsid w:val="00FE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23B7CA9-A595-4BF0-8974-26109380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1113</Words>
  <Characters>6349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7448</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2016-04-29T07:22:00Z</cp:lastPrinted>
  <dcterms:created xsi:type="dcterms:W3CDTF">2025-07-27T12:34:00Z</dcterms:created>
  <dcterms:modified xsi:type="dcterms:W3CDTF">2025-07-27T12:34:00Z</dcterms:modified>
</cp:coreProperties>
</file>